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85F" w:rsidRPr="00822EAD" w:rsidRDefault="00DA785F" w:rsidP="00DA785F">
      <w:pPr>
        <w:jc w:val="center"/>
        <w:rPr>
          <w:b/>
          <w:sz w:val="34"/>
        </w:rPr>
      </w:pPr>
      <w:r w:rsidRPr="00822EAD">
        <w:rPr>
          <w:b/>
          <w:sz w:val="34"/>
        </w:rPr>
        <w:t>UNIVERSITY OF BENIN</w:t>
      </w:r>
    </w:p>
    <w:p w:rsidR="00DA785F" w:rsidRDefault="00DA785F" w:rsidP="00DA785F">
      <w:pPr>
        <w:jc w:val="center"/>
        <w:rPr>
          <w:b/>
          <w:sz w:val="32"/>
        </w:rPr>
      </w:pPr>
      <w:r w:rsidRPr="00822EAD">
        <w:rPr>
          <w:b/>
          <w:sz w:val="34"/>
        </w:rPr>
        <w:t>BENIN CITY</w:t>
      </w:r>
    </w:p>
    <w:p w:rsidR="00DA785F" w:rsidRPr="00364619" w:rsidRDefault="00DA785F" w:rsidP="00DA785F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2535088</wp:posOffset>
            </wp:positionH>
            <wp:positionV relativeFrom="paragraph">
              <wp:posOffset>85677</wp:posOffset>
            </wp:positionV>
            <wp:extent cx="873844" cy="789580"/>
            <wp:effectExtent l="171450" t="133350" r="135806" b="8672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844" cy="789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DA785F" w:rsidRDefault="00DA785F" w:rsidP="00DA785F">
      <w:pPr>
        <w:spacing w:before="240"/>
        <w:jc w:val="center"/>
        <w:rPr>
          <w:b/>
        </w:rPr>
      </w:pPr>
    </w:p>
    <w:p w:rsidR="00DA785F" w:rsidRDefault="00DA785F" w:rsidP="00DA785F">
      <w:pPr>
        <w:spacing w:before="240"/>
        <w:jc w:val="center"/>
        <w:rPr>
          <w:b/>
        </w:rPr>
      </w:pPr>
    </w:p>
    <w:p w:rsidR="007D1FD2" w:rsidRDefault="007D1FD2" w:rsidP="007D1FD2">
      <w:pPr>
        <w:ind w:right="-511"/>
        <w:rPr>
          <w:color w:val="000000" w:themeColor="text1"/>
        </w:rPr>
      </w:pPr>
      <w:r w:rsidRPr="00CD7AAE">
        <w:rPr>
          <w:b/>
          <w:color w:val="000000" w:themeColor="text1"/>
        </w:rPr>
        <w:t>Our Ref:</w:t>
      </w:r>
      <w:r w:rsidRPr="00CD7AAE">
        <w:rPr>
          <w:color w:val="000000" w:themeColor="text1"/>
        </w:rPr>
        <w:tab/>
      </w:r>
      <w:proofErr w:type="spellStart"/>
      <w:r w:rsidRPr="00CD7AAE">
        <w:rPr>
          <w:color w:val="000000" w:themeColor="text1"/>
        </w:rPr>
        <w:t>REG</w:t>
      </w:r>
      <w:proofErr w:type="spellEnd"/>
      <w:r w:rsidRPr="00CD7AAE">
        <w:rPr>
          <w:color w:val="000000" w:themeColor="text1"/>
        </w:rPr>
        <w:t>/RO/C.</w:t>
      </w:r>
      <w:r>
        <w:rPr>
          <w:color w:val="000000" w:themeColor="text1"/>
        </w:rPr>
        <w:t>73</w:t>
      </w:r>
      <w:r w:rsidRPr="00CD7AAE">
        <w:rPr>
          <w:color w:val="000000" w:themeColor="text1"/>
        </w:rPr>
        <w:tab/>
      </w:r>
      <w:r w:rsidRPr="00CD7AAE">
        <w:rPr>
          <w:color w:val="000000" w:themeColor="text1"/>
        </w:rPr>
        <w:tab/>
      </w:r>
      <w:r w:rsidRPr="00CD7AAE">
        <w:rPr>
          <w:color w:val="000000" w:themeColor="text1"/>
        </w:rPr>
        <w:tab/>
      </w:r>
      <w:r w:rsidRPr="00CD7AAE">
        <w:rPr>
          <w:color w:val="000000" w:themeColor="text1"/>
        </w:rPr>
        <w:tab/>
      </w:r>
      <w:r w:rsidRPr="00CD7AAE">
        <w:rPr>
          <w:color w:val="000000" w:themeColor="text1"/>
        </w:rPr>
        <w:tab/>
      </w:r>
      <w:r w:rsidRPr="00CD7AAE">
        <w:rPr>
          <w:color w:val="000000" w:themeColor="text1"/>
        </w:rPr>
        <w:tab/>
      </w:r>
      <w:r>
        <w:rPr>
          <w:color w:val="000000" w:themeColor="text1"/>
        </w:rPr>
        <w:t>7</w:t>
      </w:r>
      <w:r>
        <w:rPr>
          <w:color w:val="000000" w:themeColor="text1"/>
          <w:vertAlign w:val="superscript"/>
        </w:rPr>
        <w:t xml:space="preserve">th </w:t>
      </w:r>
      <w:r w:rsidRPr="007D1FD2">
        <w:rPr>
          <w:color w:val="000000" w:themeColor="text1"/>
        </w:rPr>
        <w:t>August</w:t>
      </w:r>
      <w:r w:rsidRPr="00CD7AAE">
        <w:rPr>
          <w:color w:val="000000" w:themeColor="text1"/>
        </w:rPr>
        <w:t>, 2024</w:t>
      </w:r>
    </w:p>
    <w:p w:rsidR="007D1FD2" w:rsidRPr="007D1FD2" w:rsidRDefault="007D1FD2" w:rsidP="00DA785F">
      <w:pPr>
        <w:jc w:val="center"/>
        <w:rPr>
          <w:b/>
          <w:sz w:val="22"/>
        </w:rPr>
      </w:pPr>
    </w:p>
    <w:p w:rsidR="00C51A94" w:rsidRPr="00576EA3" w:rsidRDefault="00DA785F" w:rsidP="00DA785F">
      <w:pPr>
        <w:jc w:val="center"/>
        <w:rPr>
          <w:b/>
          <w:sz w:val="28"/>
        </w:rPr>
      </w:pPr>
      <w:r w:rsidRPr="00576EA3">
        <w:rPr>
          <w:b/>
          <w:sz w:val="28"/>
        </w:rPr>
        <w:t>CIRCULAR TO THE UNIVERSITY COMMUNITY</w:t>
      </w:r>
    </w:p>
    <w:p w:rsidR="00576EA3" w:rsidRPr="00F46E94" w:rsidRDefault="00F46E94" w:rsidP="000A5DC1">
      <w:pPr>
        <w:spacing w:before="120"/>
        <w:jc w:val="center"/>
        <w:rPr>
          <w:rFonts w:ascii="Copperplate Gothic Bold" w:hAnsi="Copperplate Gothic Bold"/>
          <w:sz w:val="24"/>
        </w:rPr>
      </w:pPr>
      <w:r w:rsidRPr="00F46E94">
        <w:rPr>
          <w:rFonts w:ascii="Copperplate Gothic Bold" w:hAnsi="Copperplate Gothic Bold"/>
          <w:b/>
        </w:rPr>
        <w:t>RESUMPTION OF STUDENTS</w:t>
      </w:r>
    </w:p>
    <w:p w:rsidR="00DA785F" w:rsidRDefault="00DA785F" w:rsidP="000A5DC1">
      <w:pPr>
        <w:spacing w:before="200"/>
      </w:pPr>
      <w:r>
        <w:t xml:space="preserve">The Senate of the </w:t>
      </w:r>
      <w:r w:rsidR="00576EA3">
        <w:t>University</w:t>
      </w:r>
      <w:r>
        <w:t xml:space="preserve"> of Benin at its meetings held on Tuesday 23</w:t>
      </w:r>
      <w:r w:rsidRPr="00DA785F">
        <w:rPr>
          <w:vertAlign w:val="superscript"/>
        </w:rPr>
        <w:t>rd</w:t>
      </w:r>
      <w:r>
        <w:t xml:space="preserve"> and Wednesday 24</w:t>
      </w:r>
      <w:r w:rsidRPr="00DA785F">
        <w:rPr>
          <w:vertAlign w:val="superscript"/>
        </w:rPr>
        <w:t>th</w:t>
      </w:r>
      <w:r>
        <w:t xml:space="preserve"> July, 2024 reviewed the issues leading to </w:t>
      </w:r>
      <w:r w:rsidR="00F83A34">
        <w:t>it</w:t>
      </w:r>
      <w:r w:rsidR="008A4225">
        <w:t>s earlier</w:t>
      </w:r>
      <w:r w:rsidR="00F83A34">
        <w:t xml:space="preserve"> decision to close</w:t>
      </w:r>
      <w:r>
        <w:t xml:space="preserve"> the University on Thursday 4</w:t>
      </w:r>
      <w:r w:rsidRPr="00DA785F">
        <w:rPr>
          <w:vertAlign w:val="superscript"/>
        </w:rPr>
        <w:t>th</w:t>
      </w:r>
      <w:r>
        <w:t xml:space="preserve"> July, 2024.</w:t>
      </w:r>
    </w:p>
    <w:p w:rsidR="00DA785F" w:rsidRDefault="00DA785F" w:rsidP="000A5DC1">
      <w:pPr>
        <w:spacing w:before="200"/>
      </w:pPr>
      <w:r>
        <w:t xml:space="preserve">It is to be recalled that prior to the closure, the </w:t>
      </w:r>
      <w:r w:rsidR="00F83A34">
        <w:t xml:space="preserve">Students </w:t>
      </w:r>
      <w:r>
        <w:t>had, against all lawful directive</w:t>
      </w:r>
      <w:r w:rsidR="00F83A34">
        <w:t>s</w:t>
      </w:r>
      <w:r>
        <w:t xml:space="preserve"> of the University Authorities, embarked on se</w:t>
      </w:r>
      <w:r w:rsidR="00576EA3">
        <w:t xml:space="preserve">ries </w:t>
      </w:r>
      <w:r>
        <w:t xml:space="preserve">of agitations and protests thus hindering the normal academic and administrative </w:t>
      </w:r>
      <w:r w:rsidR="00F23567">
        <w:t xml:space="preserve">activities </w:t>
      </w:r>
      <w:r>
        <w:t>in the University.</w:t>
      </w:r>
    </w:p>
    <w:p w:rsidR="00DA785F" w:rsidRDefault="00DA785F" w:rsidP="000A5DC1">
      <w:pPr>
        <w:spacing w:before="200"/>
      </w:pPr>
      <w:r>
        <w:t xml:space="preserve">During the period of closure, the University </w:t>
      </w:r>
      <w:r w:rsidR="00576EA3">
        <w:t>Management</w:t>
      </w:r>
      <w:r w:rsidR="00F83A34">
        <w:t xml:space="preserve"> took </w:t>
      </w:r>
      <w:r>
        <w:t xml:space="preserve">necessary actions to </w:t>
      </w:r>
      <w:r w:rsidR="00E16756">
        <w:t xml:space="preserve">appropriately </w:t>
      </w:r>
      <w:r>
        <w:t>address all the issues that seemingly led to the closure of the University</w:t>
      </w:r>
      <w:r w:rsidR="00576EA3">
        <w:t>.</w:t>
      </w:r>
      <w:r>
        <w:t xml:space="preserve"> </w:t>
      </w:r>
      <w:r w:rsidR="00576EA3">
        <w:t>In</w:t>
      </w:r>
      <w:r>
        <w:t xml:space="preserve"> that regard, the issues concerning electricity and water </w:t>
      </w:r>
      <w:r w:rsidR="00E16756">
        <w:t>supply</w:t>
      </w:r>
      <w:r>
        <w:t>, renovation of Halls of Residence etc have been taken care of.</w:t>
      </w:r>
    </w:p>
    <w:p w:rsidR="00DA785F" w:rsidRDefault="00DA785F" w:rsidP="000A5DC1">
      <w:pPr>
        <w:spacing w:before="200"/>
      </w:pPr>
      <w:r>
        <w:t xml:space="preserve">In tandem with the position of the Governing Council, </w:t>
      </w:r>
      <w:r w:rsidR="00E16756">
        <w:t>Senate</w:t>
      </w:r>
      <w:r>
        <w:t xml:space="preserve"> and critical </w:t>
      </w:r>
      <w:r w:rsidR="00F83A34">
        <w:t>Stakeholders of the University</w:t>
      </w:r>
      <w:r w:rsidR="008A4225">
        <w:t>,</w:t>
      </w:r>
      <w:r>
        <w:t xml:space="preserve"> and after due review of the current </w:t>
      </w:r>
      <w:r w:rsidR="00E16756">
        <w:t xml:space="preserve">atmosphere in the </w:t>
      </w:r>
      <w:r w:rsidR="008A4225">
        <w:t>Country</w:t>
      </w:r>
      <w:r w:rsidR="00E16756">
        <w:t>, the University Management has decided as follows:</w:t>
      </w:r>
    </w:p>
    <w:p w:rsidR="00E16756" w:rsidRDefault="00F83A34" w:rsidP="000A5DC1">
      <w:pPr>
        <w:pStyle w:val="ListParagraph"/>
        <w:numPr>
          <w:ilvl w:val="0"/>
          <w:numId w:val="1"/>
        </w:numPr>
        <w:spacing w:before="200"/>
        <w:ind w:left="360"/>
      </w:pPr>
      <w:r>
        <w:t xml:space="preserve">Students are to </w:t>
      </w:r>
      <w:r w:rsidR="00E16756">
        <w:t xml:space="preserve">come into the </w:t>
      </w:r>
      <w:r w:rsidR="00E16756" w:rsidRPr="00576EA3">
        <w:rPr>
          <w:b/>
        </w:rPr>
        <w:t>Halls of Residence on Sunday</w:t>
      </w:r>
      <w:r>
        <w:rPr>
          <w:b/>
        </w:rPr>
        <w:t>,</w:t>
      </w:r>
      <w:r w:rsidR="00E16756" w:rsidRPr="00576EA3">
        <w:rPr>
          <w:b/>
        </w:rPr>
        <w:t xml:space="preserve"> 11</w:t>
      </w:r>
      <w:r w:rsidR="00E16756" w:rsidRPr="00576EA3">
        <w:rPr>
          <w:b/>
          <w:vertAlign w:val="superscript"/>
        </w:rPr>
        <w:t>th</w:t>
      </w:r>
      <w:r w:rsidR="00E16756" w:rsidRPr="00576EA3">
        <w:rPr>
          <w:b/>
        </w:rPr>
        <w:t xml:space="preserve"> August, 2024</w:t>
      </w:r>
      <w:r w:rsidR="00E16756">
        <w:t>;</w:t>
      </w:r>
    </w:p>
    <w:p w:rsidR="00E16756" w:rsidRDefault="00F83A34" w:rsidP="00E16756">
      <w:pPr>
        <w:pStyle w:val="ListParagraph"/>
        <w:numPr>
          <w:ilvl w:val="0"/>
          <w:numId w:val="1"/>
        </w:numPr>
        <w:spacing w:before="240"/>
        <w:ind w:left="360"/>
      </w:pPr>
      <w:r>
        <w:t xml:space="preserve">Lectures are to </w:t>
      </w:r>
      <w:r w:rsidR="00E16756">
        <w:t xml:space="preserve">resume on </w:t>
      </w:r>
      <w:r w:rsidR="00E16756" w:rsidRPr="00D260F4">
        <w:rPr>
          <w:b/>
        </w:rPr>
        <w:t>Monday</w:t>
      </w:r>
      <w:r w:rsidR="00D260F4">
        <w:rPr>
          <w:b/>
        </w:rPr>
        <w:t>,</w:t>
      </w:r>
      <w:r w:rsidR="00E16756">
        <w:t xml:space="preserve"> </w:t>
      </w:r>
      <w:r w:rsidR="00E16756" w:rsidRPr="00576EA3">
        <w:rPr>
          <w:b/>
        </w:rPr>
        <w:t>12</w:t>
      </w:r>
      <w:r w:rsidR="00E16756" w:rsidRPr="00576EA3">
        <w:rPr>
          <w:b/>
          <w:vertAlign w:val="superscript"/>
        </w:rPr>
        <w:t>th</w:t>
      </w:r>
      <w:r w:rsidR="00E16756" w:rsidRPr="00576EA3">
        <w:rPr>
          <w:b/>
        </w:rPr>
        <w:t xml:space="preserve"> August, 2024</w:t>
      </w:r>
      <w:r w:rsidR="00E16756">
        <w:t>; and</w:t>
      </w:r>
    </w:p>
    <w:p w:rsidR="00E16756" w:rsidRDefault="00E16756" w:rsidP="00E16756">
      <w:pPr>
        <w:pStyle w:val="ListParagraph"/>
        <w:numPr>
          <w:ilvl w:val="0"/>
          <w:numId w:val="1"/>
        </w:numPr>
        <w:spacing w:before="240"/>
        <w:ind w:left="360"/>
      </w:pPr>
      <w:proofErr w:type="gramStart"/>
      <w:r>
        <w:t>each</w:t>
      </w:r>
      <w:proofErr w:type="gramEnd"/>
      <w:r>
        <w:t xml:space="preserve"> </w:t>
      </w:r>
      <w:r w:rsidR="00576EA3">
        <w:t>returning</w:t>
      </w:r>
      <w:r>
        <w:t xml:space="preserve"> student is to </w:t>
      </w:r>
      <w:r w:rsidR="00F83A34">
        <w:t xml:space="preserve">swear to an </w:t>
      </w:r>
      <w:r w:rsidRPr="008A4225">
        <w:rPr>
          <w:b/>
        </w:rPr>
        <w:t xml:space="preserve">Affidavit of </w:t>
      </w:r>
      <w:r w:rsidR="00F83A34" w:rsidRPr="008A4225">
        <w:rPr>
          <w:b/>
        </w:rPr>
        <w:t>Undertaking</w:t>
      </w:r>
      <w:r w:rsidR="00F83A34">
        <w:t xml:space="preserve"> </w:t>
      </w:r>
      <w:r>
        <w:t>to be of good conduct while in the University.</w:t>
      </w:r>
      <w:r w:rsidR="00F83A34">
        <w:t xml:space="preserve">  </w:t>
      </w:r>
      <w:r w:rsidR="00F83A34" w:rsidRPr="00F23567">
        <w:rPr>
          <w:b/>
        </w:rPr>
        <w:t>The Affidavit must contain the</w:t>
      </w:r>
      <w:r w:rsidR="000A5DC1" w:rsidRPr="00F23567">
        <w:rPr>
          <w:b/>
        </w:rPr>
        <w:t xml:space="preserve"> cardinal points as captured in the attached document</w:t>
      </w:r>
      <w:r w:rsidR="000A5DC1">
        <w:t>.</w:t>
      </w:r>
      <w:r w:rsidR="00F83A34">
        <w:t xml:space="preserve"> </w:t>
      </w:r>
    </w:p>
    <w:p w:rsidR="00E16756" w:rsidRDefault="000A5DC1" w:rsidP="00E16756">
      <w:pPr>
        <w:spacing w:before="240"/>
      </w:pPr>
      <w:r>
        <w:t>Th</w:t>
      </w:r>
      <w:r w:rsidR="008A4225">
        <w:t>e Sworn Affidavit</w:t>
      </w:r>
      <w:r>
        <w:t xml:space="preserve"> should be uploaded on the Student’s </w:t>
      </w:r>
      <w:proofErr w:type="spellStart"/>
      <w:r w:rsidR="008A4225">
        <w:t>Kofa</w:t>
      </w:r>
      <w:proofErr w:type="spellEnd"/>
      <w:r w:rsidR="008A4225">
        <w:t xml:space="preserve"> </w:t>
      </w:r>
      <w:r>
        <w:t>page while the hard</w:t>
      </w:r>
      <w:r w:rsidR="008A4225">
        <w:t>-</w:t>
      </w:r>
      <w:r>
        <w:t xml:space="preserve">copy should be submitted to the Departmental Course Adviser.  Students are expected to complete this process within two </w:t>
      </w:r>
      <w:r w:rsidR="00E16756">
        <w:t xml:space="preserve">weeks of resumption, and in any case not beyond the end of 2023/2024 academic session, else the result </w:t>
      </w:r>
      <w:r w:rsidR="008A4225">
        <w:t xml:space="preserve">of any defaulting </w:t>
      </w:r>
      <w:r w:rsidR="00F820F0">
        <w:t xml:space="preserve">student </w:t>
      </w:r>
      <w:r w:rsidR="00E16756">
        <w:t xml:space="preserve">will </w:t>
      </w:r>
      <w:r w:rsidR="00576EA3">
        <w:t>n</w:t>
      </w:r>
      <w:r w:rsidR="00E16756">
        <w:t>ot be released.</w:t>
      </w:r>
    </w:p>
    <w:p w:rsidR="00E16756" w:rsidRDefault="00E16756" w:rsidP="00E16756">
      <w:pPr>
        <w:spacing w:before="240"/>
      </w:pPr>
      <w:r>
        <w:t>Students are enjoined to take note of the foregoing and comply as app</w:t>
      </w:r>
      <w:r w:rsidR="00576EA3">
        <w:t>ropriate</w:t>
      </w:r>
      <w:r>
        <w:t>.</w:t>
      </w:r>
    </w:p>
    <w:p w:rsidR="00E16756" w:rsidRDefault="00E16756" w:rsidP="00E16756">
      <w:pPr>
        <w:spacing w:before="240"/>
      </w:pPr>
      <w:r>
        <w:t>Thank you.</w:t>
      </w:r>
    </w:p>
    <w:p w:rsidR="000A5DC1" w:rsidRPr="00852F94" w:rsidRDefault="00852F94" w:rsidP="00E16756">
      <w:pPr>
        <w:spacing w:before="240"/>
        <w:rPr>
          <w:i/>
        </w:rPr>
      </w:pPr>
      <w:proofErr w:type="gramStart"/>
      <w:r w:rsidRPr="00852F94">
        <w:rPr>
          <w:i/>
        </w:rPr>
        <w:t>signed</w:t>
      </w:r>
      <w:proofErr w:type="gramEnd"/>
    </w:p>
    <w:p w:rsidR="00E16756" w:rsidRPr="00576EA3" w:rsidRDefault="00E16756" w:rsidP="000A5DC1">
      <w:pPr>
        <w:rPr>
          <w:b/>
        </w:rPr>
      </w:pPr>
      <w:proofErr w:type="spellStart"/>
      <w:r w:rsidRPr="00576EA3">
        <w:rPr>
          <w:b/>
        </w:rPr>
        <w:t>A.A.</w:t>
      </w:r>
      <w:proofErr w:type="spellEnd"/>
      <w:r w:rsidRPr="00576EA3">
        <w:rPr>
          <w:b/>
        </w:rPr>
        <w:t xml:space="preserve"> Bobola</w:t>
      </w:r>
    </w:p>
    <w:p w:rsidR="00DA785F" w:rsidRDefault="00E16756">
      <w:r>
        <w:t>Registrar</w:t>
      </w:r>
    </w:p>
    <w:sectPr w:rsidR="00DA785F" w:rsidSect="00B73C01">
      <w:pgSz w:w="11909" w:h="16834" w:code="9"/>
      <w:pgMar w:top="547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9770E"/>
    <w:multiLevelType w:val="hybridMultilevel"/>
    <w:tmpl w:val="2AEAA1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A785F"/>
    <w:rsid w:val="000A5DC1"/>
    <w:rsid w:val="0010330A"/>
    <w:rsid w:val="004053E9"/>
    <w:rsid w:val="00576EA3"/>
    <w:rsid w:val="006F2A39"/>
    <w:rsid w:val="007D1FD2"/>
    <w:rsid w:val="00852F94"/>
    <w:rsid w:val="008A4225"/>
    <w:rsid w:val="0092139C"/>
    <w:rsid w:val="00B73C01"/>
    <w:rsid w:val="00C51A94"/>
    <w:rsid w:val="00CD02CF"/>
    <w:rsid w:val="00D24999"/>
    <w:rsid w:val="00D260F4"/>
    <w:rsid w:val="00D3244A"/>
    <w:rsid w:val="00DA785F"/>
    <w:rsid w:val="00E16756"/>
    <w:rsid w:val="00EC64C3"/>
    <w:rsid w:val="00F23567"/>
    <w:rsid w:val="00F46E94"/>
    <w:rsid w:val="00F820F0"/>
    <w:rsid w:val="00F8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7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1DE59-88E9-49AD-8719-F2EDDF8F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Workstation</cp:lastModifiedBy>
  <cp:revision>9</cp:revision>
  <cp:lastPrinted>2024-08-07T18:22:00Z</cp:lastPrinted>
  <dcterms:created xsi:type="dcterms:W3CDTF">2024-08-07T16:56:00Z</dcterms:created>
  <dcterms:modified xsi:type="dcterms:W3CDTF">2024-08-07T18:24:00Z</dcterms:modified>
</cp:coreProperties>
</file>